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86" w:rsidRPr="00BB7F0A" w:rsidRDefault="00E87886" w:rsidP="00BB7F0A">
      <w:pPr>
        <w:jc w:val="right"/>
        <w:rPr>
          <w:b/>
          <w:i/>
          <w:sz w:val="28"/>
          <w:szCs w:val="28"/>
        </w:rPr>
      </w:pPr>
      <w:r w:rsidRPr="00BB7F0A">
        <w:rPr>
          <w:i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-3810</wp:posOffset>
            </wp:positionV>
            <wp:extent cx="563880" cy="906780"/>
            <wp:effectExtent l="0" t="0" r="7620" b="7620"/>
            <wp:wrapNone/>
            <wp:docPr id="6" name="Рисунок 6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7886" w:rsidRDefault="00E87886" w:rsidP="00E87886">
      <w:pPr>
        <w:jc w:val="center"/>
        <w:rPr>
          <w:b/>
          <w:sz w:val="28"/>
          <w:szCs w:val="28"/>
        </w:rPr>
      </w:pPr>
    </w:p>
    <w:p w:rsidR="00E87886" w:rsidRDefault="00E87886" w:rsidP="00E87886">
      <w:pPr>
        <w:jc w:val="center"/>
        <w:rPr>
          <w:b/>
          <w:sz w:val="28"/>
          <w:szCs w:val="28"/>
        </w:rPr>
      </w:pPr>
    </w:p>
    <w:p w:rsidR="00E87886" w:rsidRDefault="00E87886" w:rsidP="00E87886">
      <w:pPr>
        <w:jc w:val="center"/>
        <w:rPr>
          <w:b/>
          <w:sz w:val="28"/>
          <w:szCs w:val="28"/>
        </w:rPr>
      </w:pPr>
    </w:p>
    <w:p w:rsidR="00E87886" w:rsidRDefault="00E87886" w:rsidP="00E87886">
      <w:pPr>
        <w:jc w:val="center"/>
        <w:rPr>
          <w:b/>
          <w:sz w:val="28"/>
          <w:szCs w:val="28"/>
        </w:rPr>
      </w:pPr>
    </w:p>
    <w:p w:rsidR="00B472BD" w:rsidRPr="00E20221" w:rsidRDefault="001A38B1" w:rsidP="00B472BD">
      <w:pPr>
        <w:jc w:val="center"/>
        <w:rPr>
          <w:sz w:val="28"/>
          <w:szCs w:val="28"/>
        </w:rPr>
      </w:pPr>
      <w:r w:rsidRPr="00E20221">
        <w:rPr>
          <w:sz w:val="28"/>
          <w:szCs w:val="28"/>
        </w:rPr>
        <w:t>КОМИТЕТ ПО ОБРАЗОВАНИЮ</w:t>
      </w:r>
      <w:r w:rsidR="00B472BD" w:rsidRPr="00E20221">
        <w:rPr>
          <w:sz w:val="28"/>
          <w:szCs w:val="28"/>
        </w:rPr>
        <w:t xml:space="preserve"> </w:t>
      </w:r>
    </w:p>
    <w:p w:rsidR="00B472BD" w:rsidRPr="00E20221" w:rsidRDefault="001A38B1" w:rsidP="00B472BD">
      <w:pPr>
        <w:jc w:val="center"/>
        <w:rPr>
          <w:sz w:val="28"/>
          <w:szCs w:val="28"/>
        </w:rPr>
      </w:pPr>
      <w:r w:rsidRPr="00E20221">
        <w:rPr>
          <w:sz w:val="28"/>
          <w:szCs w:val="28"/>
        </w:rPr>
        <w:t xml:space="preserve">АДМИНИСТРАЦИИ </w:t>
      </w:r>
      <w:r w:rsidR="00B472BD" w:rsidRPr="00E20221">
        <w:rPr>
          <w:sz w:val="28"/>
          <w:szCs w:val="28"/>
        </w:rPr>
        <w:t>КАЛАЧИНСКОГО МУНИЦИПАЛЬНОГО РАЙОНА</w:t>
      </w:r>
      <w:r w:rsidRPr="00E20221">
        <w:rPr>
          <w:sz w:val="28"/>
          <w:szCs w:val="28"/>
        </w:rPr>
        <w:t xml:space="preserve"> </w:t>
      </w:r>
      <w:r w:rsidR="00B472BD" w:rsidRPr="00E20221">
        <w:rPr>
          <w:sz w:val="28"/>
          <w:szCs w:val="28"/>
        </w:rPr>
        <w:t xml:space="preserve">ОМСКОЙ ОБЛАСТИ </w:t>
      </w:r>
    </w:p>
    <w:p w:rsidR="00B472BD" w:rsidRPr="00DE11A3" w:rsidRDefault="00B472BD" w:rsidP="00B472BD">
      <w:pPr>
        <w:jc w:val="center"/>
        <w:rPr>
          <w:b/>
          <w:sz w:val="40"/>
          <w:szCs w:val="40"/>
        </w:rPr>
      </w:pPr>
    </w:p>
    <w:p w:rsidR="00B472BD" w:rsidRPr="00DE11A3" w:rsidRDefault="001A38B1" w:rsidP="00B472BD">
      <w:pPr>
        <w:jc w:val="center"/>
        <w:rPr>
          <w:b/>
          <w:sz w:val="40"/>
          <w:szCs w:val="40"/>
        </w:rPr>
      </w:pPr>
      <w:r w:rsidRPr="00DE11A3">
        <w:rPr>
          <w:b/>
          <w:sz w:val="40"/>
          <w:szCs w:val="40"/>
        </w:rPr>
        <w:t>ПРИКАЗ</w:t>
      </w:r>
    </w:p>
    <w:p w:rsidR="00B472BD" w:rsidRPr="00DE11A3" w:rsidRDefault="00B472BD" w:rsidP="00B472BD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61171" w:rsidTr="00361171">
        <w:tc>
          <w:tcPr>
            <w:tcW w:w="4785" w:type="dxa"/>
          </w:tcPr>
          <w:p w:rsidR="00361171" w:rsidRPr="00DE11A3" w:rsidRDefault="009259CF" w:rsidP="00925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C35510">
              <w:rPr>
                <w:sz w:val="28"/>
                <w:szCs w:val="28"/>
              </w:rPr>
              <w:t>.</w:t>
            </w:r>
            <w:r w:rsidR="0011135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361171" w:rsidRPr="00DE11A3">
              <w:rPr>
                <w:sz w:val="28"/>
                <w:szCs w:val="28"/>
              </w:rPr>
              <w:t>.202</w:t>
            </w:r>
            <w:r w:rsidR="0011135B">
              <w:rPr>
                <w:sz w:val="28"/>
                <w:szCs w:val="28"/>
              </w:rPr>
              <w:t>5</w:t>
            </w:r>
          </w:p>
        </w:tc>
        <w:tc>
          <w:tcPr>
            <w:tcW w:w="4785" w:type="dxa"/>
          </w:tcPr>
          <w:p w:rsidR="00361171" w:rsidRPr="00DE11A3" w:rsidRDefault="00361171" w:rsidP="009259CF">
            <w:pPr>
              <w:jc w:val="right"/>
              <w:rPr>
                <w:sz w:val="28"/>
                <w:szCs w:val="28"/>
              </w:rPr>
            </w:pPr>
            <w:r w:rsidRPr="00DE11A3">
              <w:rPr>
                <w:sz w:val="28"/>
                <w:szCs w:val="28"/>
              </w:rPr>
              <w:t xml:space="preserve">№ </w:t>
            </w:r>
            <w:r w:rsidR="009259CF">
              <w:rPr>
                <w:sz w:val="28"/>
                <w:szCs w:val="28"/>
              </w:rPr>
              <w:t>200</w:t>
            </w:r>
          </w:p>
        </w:tc>
      </w:tr>
    </w:tbl>
    <w:p w:rsidR="00361171" w:rsidRDefault="00361171" w:rsidP="00B472BD">
      <w:pPr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0B2862" w:rsidRPr="000B2862" w:rsidRDefault="000B2862" w:rsidP="000B2862">
      <w:pPr>
        <w:tabs>
          <w:tab w:val="left" w:pos="3255"/>
        </w:tabs>
        <w:contextualSpacing/>
        <w:jc w:val="center"/>
        <w:rPr>
          <w:color w:val="000000"/>
          <w:sz w:val="28"/>
          <w:szCs w:val="28"/>
        </w:rPr>
      </w:pPr>
      <w:r w:rsidRPr="000B2862">
        <w:rPr>
          <w:color w:val="000000"/>
          <w:sz w:val="28"/>
          <w:szCs w:val="28"/>
        </w:rPr>
        <w:t xml:space="preserve">Об организации реализации дополнительных мер поддержки граждан, направленных для участия в специальной военной операции, дети которых </w:t>
      </w:r>
    </w:p>
    <w:p w:rsidR="000B2862" w:rsidRDefault="000B2862" w:rsidP="000B2862">
      <w:pPr>
        <w:tabs>
          <w:tab w:val="left" w:pos="3255"/>
        </w:tabs>
        <w:contextualSpacing/>
        <w:jc w:val="center"/>
        <w:rPr>
          <w:color w:val="000000"/>
          <w:sz w:val="28"/>
          <w:szCs w:val="28"/>
        </w:rPr>
      </w:pPr>
      <w:r w:rsidRPr="000B2862">
        <w:rPr>
          <w:color w:val="000000"/>
          <w:sz w:val="28"/>
          <w:szCs w:val="28"/>
        </w:rPr>
        <w:t xml:space="preserve">посещают образовательные организации, подведомственные </w:t>
      </w:r>
    </w:p>
    <w:p w:rsidR="000B2862" w:rsidRDefault="000B2862" w:rsidP="000B2862">
      <w:pPr>
        <w:tabs>
          <w:tab w:val="left" w:pos="3255"/>
        </w:tabs>
        <w:contextualSpacing/>
        <w:jc w:val="center"/>
        <w:rPr>
          <w:color w:val="000000"/>
          <w:sz w:val="28"/>
          <w:szCs w:val="28"/>
        </w:rPr>
      </w:pPr>
      <w:r w:rsidRPr="000B2862">
        <w:rPr>
          <w:color w:val="000000"/>
          <w:sz w:val="28"/>
          <w:szCs w:val="28"/>
        </w:rPr>
        <w:t>Комитету по образованию</w:t>
      </w:r>
      <w:r>
        <w:rPr>
          <w:color w:val="000000"/>
          <w:sz w:val="28"/>
          <w:szCs w:val="28"/>
        </w:rPr>
        <w:t xml:space="preserve"> Администрации </w:t>
      </w:r>
    </w:p>
    <w:p w:rsidR="000B2862" w:rsidRPr="00C4742C" w:rsidRDefault="000B2862" w:rsidP="000B2862">
      <w:pPr>
        <w:tabs>
          <w:tab w:val="left" w:pos="3255"/>
        </w:tabs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Калачинского муниципального района Омской области</w:t>
      </w:r>
    </w:p>
    <w:p w:rsidR="0011135B" w:rsidRPr="00C4742C" w:rsidRDefault="0011135B" w:rsidP="0011135B">
      <w:pPr>
        <w:tabs>
          <w:tab w:val="left" w:pos="3255"/>
        </w:tabs>
        <w:contextualSpacing/>
        <w:jc w:val="center"/>
        <w:rPr>
          <w:color w:val="000000"/>
          <w:sz w:val="28"/>
          <w:szCs w:val="28"/>
        </w:rPr>
      </w:pPr>
    </w:p>
    <w:p w:rsidR="00F427BE" w:rsidRPr="00C4742C" w:rsidRDefault="00F427BE" w:rsidP="00C4742C">
      <w:pPr>
        <w:tabs>
          <w:tab w:val="left" w:pos="3255"/>
        </w:tabs>
        <w:ind w:firstLine="567"/>
        <w:contextualSpacing/>
        <w:jc w:val="both"/>
        <w:rPr>
          <w:color w:val="000000"/>
          <w:sz w:val="28"/>
          <w:szCs w:val="28"/>
        </w:rPr>
      </w:pPr>
    </w:p>
    <w:p w:rsidR="000B2862" w:rsidRPr="000B2862" w:rsidRDefault="000B2862" w:rsidP="000B2862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proofErr w:type="gramStart"/>
      <w:r w:rsidRPr="000B2862">
        <w:rPr>
          <w:sz w:val="28"/>
          <w:szCs w:val="28"/>
        </w:rPr>
        <w:t xml:space="preserve">В целях реализации </w:t>
      </w:r>
      <w:r w:rsidR="007164D2">
        <w:rPr>
          <w:sz w:val="28"/>
          <w:szCs w:val="28"/>
        </w:rPr>
        <w:t xml:space="preserve">Указа Губернатора Омской области от 03.02.2025 № 25, во исполнение </w:t>
      </w:r>
      <w:r w:rsidRPr="000B2862">
        <w:rPr>
          <w:sz w:val="28"/>
          <w:szCs w:val="28"/>
        </w:rPr>
        <w:t>решени</w:t>
      </w:r>
      <w:r w:rsidR="007164D2">
        <w:rPr>
          <w:sz w:val="28"/>
          <w:szCs w:val="28"/>
        </w:rPr>
        <w:t>я</w:t>
      </w:r>
      <w:r w:rsidRPr="000B2862">
        <w:rPr>
          <w:sz w:val="28"/>
          <w:szCs w:val="28"/>
        </w:rPr>
        <w:t xml:space="preserve"> Совета Калачинского муниципального района Омской области от 2</w:t>
      </w:r>
      <w:r w:rsidR="007164D2">
        <w:rPr>
          <w:sz w:val="28"/>
          <w:szCs w:val="28"/>
        </w:rPr>
        <w:t>1</w:t>
      </w:r>
      <w:r w:rsidRPr="000B2862">
        <w:rPr>
          <w:sz w:val="28"/>
          <w:szCs w:val="28"/>
        </w:rPr>
        <w:t>.0</w:t>
      </w:r>
      <w:r w:rsidR="007164D2">
        <w:rPr>
          <w:sz w:val="28"/>
          <w:szCs w:val="28"/>
        </w:rPr>
        <w:t>2</w:t>
      </w:r>
      <w:r w:rsidRPr="000B2862">
        <w:rPr>
          <w:sz w:val="28"/>
          <w:szCs w:val="28"/>
        </w:rPr>
        <w:t>.202</w:t>
      </w:r>
      <w:r w:rsidR="007164D2">
        <w:rPr>
          <w:sz w:val="28"/>
          <w:szCs w:val="28"/>
        </w:rPr>
        <w:t>5</w:t>
      </w:r>
      <w:r w:rsidRPr="000B2862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7164D2">
        <w:rPr>
          <w:sz w:val="28"/>
          <w:szCs w:val="28"/>
        </w:rPr>
        <w:t>6-РС</w:t>
      </w:r>
      <w:r w:rsidRPr="000B2862">
        <w:rPr>
          <w:sz w:val="28"/>
          <w:szCs w:val="28"/>
        </w:rPr>
        <w:t xml:space="preserve">, руководствуясь постановлением Администрации Калачинского муниципального района Омской области </w:t>
      </w:r>
      <w:r w:rsidR="007164D2">
        <w:rPr>
          <w:sz w:val="28"/>
          <w:szCs w:val="28"/>
        </w:rPr>
        <w:t xml:space="preserve">от 26.02.2025 от 97-па «О внесении изменений в постановление Администрации Калачинского муниципального района Омской области </w:t>
      </w:r>
      <w:r w:rsidRPr="000B2862">
        <w:rPr>
          <w:sz w:val="28"/>
          <w:szCs w:val="28"/>
        </w:rPr>
        <w:t>от</w:t>
      </w:r>
      <w:r w:rsidR="007164D2">
        <w:rPr>
          <w:sz w:val="28"/>
          <w:szCs w:val="28"/>
        </w:rPr>
        <w:t> </w:t>
      </w:r>
      <w:r w:rsidRPr="000B2862">
        <w:rPr>
          <w:sz w:val="28"/>
          <w:szCs w:val="28"/>
        </w:rPr>
        <w:t>04.09.2023 №</w:t>
      </w:r>
      <w:r w:rsidR="007164D2">
        <w:rPr>
          <w:sz w:val="28"/>
          <w:szCs w:val="28"/>
        </w:rPr>
        <w:t> </w:t>
      </w:r>
      <w:r w:rsidRPr="000B2862">
        <w:rPr>
          <w:sz w:val="28"/>
          <w:szCs w:val="28"/>
        </w:rPr>
        <w:t xml:space="preserve">475-па «Об утверждении порядка предоставления дополнительных мер поддержки и помощи для участников специальной </w:t>
      </w:r>
      <w:proofErr w:type="gramEnd"/>
      <w:r w:rsidRPr="000B2862">
        <w:rPr>
          <w:sz w:val="28"/>
          <w:szCs w:val="28"/>
        </w:rPr>
        <w:t xml:space="preserve">военной операции и членов их семей на территории Калачинского муниципального района Омской области», </w:t>
      </w:r>
      <w:r w:rsidRPr="000B2862">
        <w:rPr>
          <w:bCs/>
          <w:sz w:val="28"/>
          <w:szCs w:val="28"/>
        </w:rPr>
        <w:t>ПРИКАЗЫВАЮ</w:t>
      </w:r>
      <w:r w:rsidRPr="000B2862">
        <w:rPr>
          <w:sz w:val="28"/>
          <w:szCs w:val="28"/>
        </w:rPr>
        <w:t>:</w:t>
      </w:r>
    </w:p>
    <w:p w:rsidR="000B2862" w:rsidRPr="000B2862" w:rsidRDefault="000B2862" w:rsidP="000B2862">
      <w:pPr>
        <w:ind w:firstLine="851"/>
        <w:jc w:val="both"/>
        <w:rPr>
          <w:sz w:val="28"/>
          <w:szCs w:val="28"/>
        </w:rPr>
      </w:pPr>
      <w:r w:rsidRPr="000B2862">
        <w:rPr>
          <w:sz w:val="28"/>
          <w:szCs w:val="28"/>
        </w:rPr>
        <w:t>1. Руководителям образовательных организаций:</w:t>
      </w:r>
    </w:p>
    <w:p w:rsidR="000B2862" w:rsidRPr="000B2862" w:rsidRDefault="000B2862" w:rsidP="000B2862">
      <w:pPr>
        <w:ind w:firstLine="851"/>
        <w:jc w:val="both"/>
        <w:rPr>
          <w:sz w:val="28"/>
          <w:szCs w:val="28"/>
        </w:rPr>
      </w:pPr>
      <w:r w:rsidRPr="000B2862">
        <w:rPr>
          <w:sz w:val="28"/>
          <w:szCs w:val="28"/>
        </w:rPr>
        <w:t xml:space="preserve">1.1. обеспечить внедрение изменений в </w:t>
      </w:r>
      <w:r w:rsidR="00297B63">
        <w:rPr>
          <w:sz w:val="28"/>
          <w:szCs w:val="28"/>
        </w:rPr>
        <w:t>локальные</w:t>
      </w:r>
      <w:r w:rsidRPr="000B2862">
        <w:rPr>
          <w:sz w:val="28"/>
          <w:szCs w:val="28"/>
        </w:rPr>
        <w:t xml:space="preserve"> акты в связи с изменением </w:t>
      </w:r>
      <w:r w:rsidR="007164D2">
        <w:rPr>
          <w:sz w:val="28"/>
          <w:szCs w:val="28"/>
        </w:rPr>
        <w:t>отдельных положений нормативно-правовых актов</w:t>
      </w:r>
      <w:r w:rsidRPr="000B2862">
        <w:rPr>
          <w:sz w:val="28"/>
          <w:szCs w:val="28"/>
        </w:rPr>
        <w:t>.</w:t>
      </w:r>
    </w:p>
    <w:p w:rsidR="000B2862" w:rsidRPr="000B2862" w:rsidRDefault="000B2862" w:rsidP="000B2862">
      <w:pPr>
        <w:ind w:firstLine="851"/>
        <w:jc w:val="both"/>
        <w:rPr>
          <w:sz w:val="28"/>
          <w:szCs w:val="28"/>
        </w:rPr>
      </w:pPr>
      <w:r w:rsidRPr="000B2862">
        <w:rPr>
          <w:sz w:val="28"/>
          <w:szCs w:val="28"/>
        </w:rPr>
        <w:t>1.2. Учесть, что к гражданам, направленным для участия в специальной военной операции, относятся:</w:t>
      </w:r>
    </w:p>
    <w:p w:rsidR="0046474B" w:rsidRPr="0046474B" w:rsidRDefault="0046474B" w:rsidP="0046474B">
      <w:pPr>
        <w:ind w:firstLine="851"/>
        <w:jc w:val="both"/>
        <w:rPr>
          <w:sz w:val="28"/>
          <w:szCs w:val="28"/>
        </w:rPr>
      </w:pPr>
      <w:proofErr w:type="gramStart"/>
      <w:r w:rsidRPr="0046474B">
        <w:rPr>
          <w:sz w:val="28"/>
          <w:szCs w:val="28"/>
        </w:rPr>
        <w:t xml:space="preserve">1) граждане, призванные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871287">
        <w:rPr>
          <w:sz w:val="28"/>
          <w:szCs w:val="28"/>
        </w:rPr>
        <w:t>№ </w:t>
      </w:r>
      <w:r w:rsidRPr="0046474B">
        <w:rPr>
          <w:sz w:val="28"/>
          <w:szCs w:val="28"/>
        </w:rPr>
        <w:t xml:space="preserve">647 </w:t>
      </w:r>
      <w:r w:rsidR="00871287">
        <w:rPr>
          <w:sz w:val="28"/>
          <w:szCs w:val="28"/>
        </w:rPr>
        <w:t>«</w:t>
      </w:r>
      <w:r w:rsidRPr="0046474B">
        <w:rPr>
          <w:sz w:val="28"/>
          <w:szCs w:val="28"/>
        </w:rPr>
        <w:t>Об объявлении частичной мобилизации в Российской Федерации</w:t>
      </w:r>
      <w:r w:rsidR="00871287">
        <w:rPr>
          <w:sz w:val="28"/>
          <w:szCs w:val="28"/>
        </w:rPr>
        <w:t>»</w:t>
      </w:r>
      <w:r w:rsidRPr="0046474B">
        <w:rPr>
          <w:sz w:val="28"/>
          <w:szCs w:val="28"/>
        </w:rPr>
        <w:t xml:space="preserve"> (далее - военная служба по мобилизации);</w:t>
      </w:r>
      <w:proofErr w:type="gramEnd"/>
    </w:p>
    <w:p w:rsidR="0046474B" w:rsidRPr="0046474B" w:rsidRDefault="0046474B" w:rsidP="0046474B">
      <w:pPr>
        <w:ind w:firstLine="851"/>
        <w:jc w:val="both"/>
        <w:rPr>
          <w:sz w:val="28"/>
          <w:szCs w:val="28"/>
        </w:rPr>
      </w:pPr>
      <w:r w:rsidRPr="0046474B">
        <w:rPr>
          <w:sz w:val="28"/>
          <w:szCs w:val="28"/>
        </w:rPr>
        <w:lastRenderedPageBreak/>
        <w:t>2) граждане, зарегистрированные по месту жительства на территории Омской области, призванные военными комиссариатами муниципальных образований иных субъектов Российской Федерации на военную службу по мобилизации;</w:t>
      </w:r>
    </w:p>
    <w:p w:rsidR="0046474B" w:rsidRPr="0046474B" w:rsidRDefault="0046474B" w:rsidP="0046474B">
      <w:pPr>
        <w:ind w:firstLine="851"/>
        <w:jc w:val="both"/>
        <w:rPr>
          <w:sz w:val="28"/>
          <w:szCs w:val="28"/>
        </w:rPr>
      </w:pPr>
      <w:proofErr w:type="gramStart"/>
      <w:r w:rsidRPr="0046474B">
        <w:rPr>
          <w:sz w:val="28"/>
          <w:szCs w:val="28"/>
        </w:rPr>
        <w:t xml:space="preserve">3)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убывшие в зону проведения СВО через филиал федерального государственного казенного военного образовательного учреждения высшего образования </w:t>
      </w:r>
      <w:r w:rsidR="00871287">
        <w:rPr>
          <w:sz w:val="28"/>
          <w:szCs w:val="28"/>
        </w:rPr>
        <w:t>«</w:t>
      </w:r>
      <w:r w:rsidRPr="0046474B">
        <w:rPr>
          <w:sz w:val="28"/>
          <w:szCs w:val="28"/>
        </w:rPr>
        <w:t>Военная академия материально-технического обеспечения имени генерала армии А.В.</w:t>
      </w:r>
      <w:r w:rsidR="00871287">
        <w:rPr>
          <w:sz w:val="28"/>
          <w:szCs w:val="28"/>
        </w:rPr>
        <w:t> </w:t>
      </w:r>
      <w:proofErr w:type="spellStart"/>
      <w:r w:rsidRPr="0046474B">
        <w:rPr>
          <w:sz w:val="28"/>
          <w:szCs w:val="28"/>
        </w:rPr>
        <w:t>Хрулева</w:t>
      </w:r>
      <w:proofErr w:type="spellEnd"/>
      <w:r w:rsidR="00871287">
        <w:rPr>
          <w:sz w:val="28"/>
          <w:szCs w:val="28"/>
        </w:rPr>
        <w:t>»</w:t>
      </w:r>
      <w:r w:rsidRPr="0046474B">
        <w:rPr>
          <w:sz w:val="28"/>
          <w:szCs w:val="28"/>
        </w:rPr>
        <w:t xml:space="preserve"> Министерства обороны Российской Федерации в городе Омске (далее - филиал ВА МТО</w:t>
      </w:r>
      <w:proofErr w:type="gramEnd"/>
      <w:r w:rsidRPr="0046474B">
        <w:rPr>
          <w:sz w:val="28"/>
          <w:szCs w:val="28"/>
        </w:rPr>
        <w:t xml:space="preserve"> в г. Омске);</w:t>
      </w:r>
    </w:p>
    <w:p w:rsidR="0046474B" w:rsidRPr="0046474B" w:rsidRDefault="0046474B" w:rsidP="0046474B">
      <w:pPr>
        <w:ind w:firstLine="851"/>
        <w:jc w:val="both"/>
        <w:rPr>
          <w:sz w:val="28"/>
          <w:szCs w:val="28"/>
        </w:rPr>
      </w:pPr>
      <w:r w:rsidRPr="0046474B">
        <w:rPr>
          <w:sz w:val="28"/>
          <w:szCs w:val="28"/>
        </w:rPr>
        <w:t>4)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имеющие место жительства на территории Омской области, убывшие в зону проведения СВО через пункт отбора на военную службу по контракту иного субъекта Российской Федерации;</w:t>
      </w:r>
    </w:p>
    <w:p w:rsidR="0046474B" w:rsidRPr="0046474B" w:rsidRDefault="0046474B" w:rsidP="0046474B">
      <w:pPr>
        <w:ind w:firstLine="851"/>
        <w:jc w:val="both"/>
        <w:rPr>
          <w:sz w:val="28"/>
          <w:szCs w:val="28"/>
        </w:rPr>
      </w:pPr>
      <w:r w:rsidRPr="0046474B">
        <w:rPr>
          <w:sz w:val="28"/>
          <w:szCs w:val="28"/>
        </w:rPr>
        <w:t>5)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убывшие в зону проведения СВО через пункт отбора на военную службу по контракту (2 разряда) города Омска;</w:t>
      </w:r>
    </w:p>
    <w:p w:rsidR="0046474B" w:rsidRPr="0046474B" w:rsidRDefault="0046474B" w:rsidP="0046474B">
      <w:pPr>
        <w:ind w:firstLine="851"/>
        <w:jc w:val="both"/>
        <w:rPr>
          <w:sz w:val="28"/>
          <w:szCs w:val="28"/>
        </w:rPr>
      </w:pPr>
      <w:proofErr w:type="gramStart"/>
      <w:r w:rsidRPr="0046474B">
        <w:rPr>
          <w:sz w:val="28"/>
          <w:szCs w:val="28"/>
        </w:rPr>
        <w:t>6) граждане Российской Федерации, иностранные граждане, лица без гражданства, заключившие контракт с Министерством обороны Российской Федерации о прохождении военной службы в Вооруженных Силах Российской Федерации не ранее 1 марта 2023 года, прошедшие мероприятия по отбору на военную службу по контракту через пункт отбора на военную службу по контракту (2 разряда) города Омска (военный комиссариат Омской области), в том числе военнослужащие</w:t>
      </w:r>
      <w:proofErr w:type="gramEnd"/>
      <w:r w:rsidRPr="0046474B">
        <w:rPr>
          <w:sz w:val="28"/>
          <w:szCs w:val="28"/>
        </w:rPr>
        <w:t>, заключившие такой контракт в период прохождения военной службы по призыву в воинских частях (организациях) Омского территориального гарнизона;</w:t>
      </w:r>
    </w:p>
    <w:p w:rsidR="0046474B" w:rsidRPr="0046474B" w:rsidRDefault="0046474B" w:rsidP="0046474B">
      <w:pPr>
        <w:ind w:firstLine="851"/>
        <w:jc w:val="both"/>
        <w:rPr>
          <w:sz w:val="28"/>
          <w:szCs w:val="28"/>
        </w:rPr>
      </w:pPr>
      <w:r w:rsidRPr="0046474B">
        <w:rPr>
          <w:sz w:val="28"/>
          <w:szCs w:val="28"/>
        </w:rPr>
        <w:t>7) граждане, заключившие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(именные подразделения Омской области), постоянно проживающие на территории Омской области;</w:t>
      </w:r>
    </w:p>
    <w:p w:rsidR="0046474B" w:rsidRPr="0046474B" w:rsidRDefault="0046474B" w:rsidP="0046474B">
      <w:pPr>
        <w:ind w:firstLine="851"/>
        <w:jc w:val="both"/>
        <w:rPr>
          <w:sz w:val="28"/>
          <w:szCs w:val="28"/>
        </w:rPr>
      </w:pPr>
      <w:r w:rsidRPr="0046474B">
        <w:rPr>
          <w:sz w:val="28"/>
          <w:szCs w:val="28"/>
        </w:rPr>
        <w:t>8) граждане, проживающие на территории Омской области,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СВО;</w:t>
      </w:r>
    </w:p>
    <w:p w:rsidR="0046474B" w:rsidRPr="0046474B" w:rsidRDefault="0046474B" w:rsidP="0046474B">
      <w:pPr>
        <w:ind w:firstLine="851"/>
        <w:jc w:val="both"/>
        <w:rPr>
          <w:sz w:val="28"/>
          <w:szCs w:val="28"/>
        </w:rPr>
      </w:pPr>
      <w:proofErr w:type="gramStart"/>
      <w:r w:rsidRPr="0046474B">
        <w:rPr>
          <w:sz w:val="28"/>
          <w:szCs w:val="28"/>
        </w:rPr>
        <w:t xml:space="preserve">9) военнослужащие войск национальной гвардии Российской Федерации, имеющие место жительства на территории Омской области, лица, проходящие службу в войсках национальной гвардии Российской Федерации </w:t>
      </w:r>
      <w:r w:rsidRPr="0046474B">
        <w:rPr>
          <w:sz w:val="28"/>
          <w:szCs w:val="28"/>
        </w:rPr>
        <w:lastRenderedPageBreak/>
        <w:t>на территории иных субъектов Российской Федерации и имеющие специальные звания полиции, а также имеющие место жительства на территории Омской области, принимающие участие в СВО;</w:t>
      </w:r>
      <w:proofErr w:type="gramEnd"/>
    </w:p>
    <w:p w:rsidR="0046474B" w:rsidRPr="0046474B" w:rsidRDefault="0046474B" w:rsidP="0046474B">
      <w:pPr>
        <w:ind w:firstLine="851"/>
        <w:jc w:val="both"/>
        <w:rPr>
          <w:sz w:val="28"/>
          <w:szCs w:val="28"/>
        </w:rPr>
      </w:pPr>
      <w:proofErr w:type="gramStart"/>
      <w:r w:rsidRPr="0046474B">
        <w:rPr>
          <w:sz w:val="28"/>
          <w:szCs w:val="28"/>
        </w:rPr>
        <w:t>10)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граждане, заключившие контракт о прохождении военной службы в войсках национальной гвардии Российской Федерации, проживающие и проходящие военную службу (службу) на территории Омской области, направленные для участия в СВО;</w:t>
      </w:r>
      <w:proofErr w:type="gramEnd"/>
    </w:p>
    <w:p w:rsidR="0046474B" w:rsidRPr="0046474B" w:rsidRDefault="0046474B" w:rsidP="0046474B">
      <w:pPr>
        <w:ind w:firstLine="851"/>
        <w:jc w:val="both"/>
        <w:rPr>
          <w:sz w:val="28"/>
          <w:szCs w:val="28"/>
        </w:rPr>
      </w:pPr>
      <w:r w:rsidRPr="0046474B">
        <w:rPr>
          <w:sz w:val="28"/>
          <w:szCs w:val="28"/>
        </w:rPr>
        <w:t>11) военнослужащие военной комендатуры (гарнизона, 1 разряда) (город Омск), убывшие в зону проведения СВО;</w:t>
      </w:r>
    </w:p>
    <w:p w:rsidR="0046474B" w:rsidRPr="0046474B" w:rsidRDefault="0046474B" w:rsidP="0046474B">
      <w:pPr>
        <w:ind w:firstLine="851"/>
        <w:jc w:val="both"/>
        <w:rPr>
          <w:sz w:val="28"/>
          <w:szCs w:val="28"/>
        </w:rPr>
      </w:pPr>
      <w:r w:rsidRPr="0046474B">
        <w:rPr>
          <w:sz w:val="28"/>
          <w:szCs w:val="28"/>
        </w:rPr>
        <w:t>12) военнослужащие 191 военной автомобильной инспекции (территориальной), убывшие в зону проведения СВО;</w:t>
      </w:r>
    </w:p>
    <w:p w:rsidR="0046474B" w:rsidRPr="0046474B" w:rsidRDefault="0046474B" w:rsidP="0046474B">
      <w:pPr>
        <w:ind w:firstLine="851"/>
        <w:jc w:val="both"/>
        <w:rPr>
          <w:sz w:val="28"/>
          <w:szCs w:val="28"/>
        </w:rPr>
      </w:pPr>
      <w:r w:rsidRPr="0046474B">
        <w:rPr>
          <w:sz w:val="28"/>
          <w:szCs w:val="28"/>
        </w:rPr>
        <w:t>13) военнослужащие филиала ВА МТО в г. Омске, командировавшиеся в зону проведения СВО;</w:t>
      </w:r>
    </w:p>
    <w:p w:rsidR="0046474B" w:rsidRPr="0046474B" w:rsidRDefault="0046474B" w:rsidP="0046474B">
      <w:pPr>
        <w:ind w:firstLine="851"/>
        <w:jc w:val="both"/>
        <w:rPr>
          <w:sz w:val="28"/>
          <w:szCs w:val="28"/>
        </w:rPr>
      </w:pPr>
      <w:r w:rsidRPr="0046474B">
        <w:rPr>
          <w:sz w:val="28"/>
          <w:szCs w:val="28"/>
        </w:rPr>
        <w:t>14) военнослужащие войсковых частей 33778, 39965, 44025, 45097, 55026, 58133-2, 58133-3, 58661-БЛ, 64712, 98553, 98554, 98555, командировавшиеся в зону проведения СВО;</w:t>
      </w:r>
    </w:p>
    <w:p w:rsidR="0046474B" w:rsidRPr="0046474B" w:rsidRDefault="0046474B" w:rsidP="0046474B">
      <w:pPr>
        <w:ind w:firstLine="851"/>
        <w:jc w:val="both"/>
        <w:rPr>
          <w:sz w:val="28"/>
          <w:szCs w:val="28"/>
        </w:rPr>
      </w:pPr>
      <w:r w:rsidRPr="0046474B">
        <w:rPr>
          <w:sz w:val="28"/>
          <w:szCs w:val="28"/>
        </w:rPr>
        <w:t>14.1) военнослужащие войсковой части 2533, непосредственно выполняющие задачи по охране государственной границы Российской Федерации на участках, примыкающих к районам проведения СВО на территориях Донецкой Народной Республики, Луганской Народной Республики и Украины;</w:t>
      </w:r>
    </w:p>
    <w:p w:rsidR="0046474B" w:rsidRPr="0046474B" w:rsidRDefault="0046474B" w:rsidP="0046474B">
      <w:pPr>
        <w:ind w:firstLine="851"/>
        <w:jc w:val="both"/>
        <w:rPr>
          <w:sz w:val="28"/>
          <w:szCs w:val="28"/>
        </w:rPr>
      </w:pPr>
      <w:r w:rsidRPr="0046474B">
        <w:rPr>
          <w:sz w:val="28"/>
          <w:szCs w:val="28"/>
        </w:rPr>
        <w:t>15) сотрудники Управления Министерства внутренних дел Российской Федерации по Омской области, проживающие на территории Омской области, заключившие контракт о прохождении службы с Управлением Министерства внутренних дел Российской Федерации по Омской области, направленные для участия в СВО;</w:t>
      </w:r>
    </w:p>
    <w:p w:rsidR="0046474B" w:rsidRPr="0046474B" w:rsidRDefault="0046474B" w:rsidP="0046474B">
      <w:pPr>
        <w:ind w:firstLine="851"/>
        <w:jc w:val="both"/>
        <w:rPr>
          <w:sz w:val="28"/>
          <w:szCs w:val="28"/>
        </w:rPr>
      </w:pPr>
      <w:proofErr w:type="gramStart"/>
      <w:r w:rsidRPr="0046474B">
        <w:rPr>
          <w:sz w:val="28"/>
          <w:szCs w:val="28"/>
        </w:rPr>
        <w:t>16) сотрудники Управления Министерства внутренних дел Российской Федерации по Омской области, уволенные со службы, имеющие место жительства на территории Омской области, принимающие участие в СВО, а также граждане, имеющие место жительства на территории Омской области, проходившие службу в органах внутренних дел Российской Федерации (заключившие контракт о прохождении службы с Министерством внутренних дел Российской Федерации) на территории иных субъектов Российской Федерации</w:t>
      </w:r>
      <w:proofErr w:type="gramEnd"/>
      <w:r w:rsidRPr="0046474B">
        <w:rPr>
          <w:sz w:val="28"/>
          <w:szCs w:val="28"/>
        </w:rPr>
        <w:t xml:space="preserve">, </w:t>
      </w:r>
      <w:proofErr w:type="gramStart"/>
      <w:r w:rsidRPr="0046474B">
        <w:rPr>
          <w:sz w:val="28"/>
          <w:szCs w:val="28"/>
        </w:rPr>
        <w:t>принимающие</w:t>
      </w:r>
      <w:proofErr w:type="gramEnd"/>
      <w:r w:rsidRPr="0046474B">
        <w:rPr>
          <w:sz w:val="28"/>
          <w:szCs w:val="28"/>
        </w:rPr>
        <w:t xml:space="preserve"> участие в СВО;</w:t>
      </w:r>
    </w:p>
    <w:p w:rsidR="0046474B" w:rsidRPr="0046474B" w:rsidRDefault="0046474B" w:rsidP="0046474B">
      <w:pPr>
        <w:ind w:firstLine="851"/>
        <w:jc w:val="both"/>
        <w:rPr>
          <w:sz w:val="28"/>
          <w:szCs w:val="28"/>
        </w:rPr>
      </w:pPr>
      <w:proofErr w:type="gramStart"/>
      <w:r w:rsidRPr="0046474B">
        <w:rPr>
          <w:sz w:val="28"/>
          <w:szCs w:val="28"/>
        </w:rPr>
        <w:t>17) военнослужащие военного следственного отдела Следственного комитета Российской Федерации по Омскому гарнизону, командировавшиеся в зону проведения СВО, сотрудники Следственного комитета Российской Федерации, имеющие место жительства на территории Омской области, исполняющие служебные обязанности в зоне проведения СВО и обеспечивающие выполнение задач в ходе СВО на территориях Донецкой Народной Республики, Луганской Народной Республики, Запорожской области и Херсонской области;</w:t>
      </w:r>
      <w:proofErr w:type="gramEnd"/>
    </w:p>
    <w:p w:rsidR="0046474B" w:rsidRPr="0046474B" w:rsidRDefault="0046474B" w:rsidP="0046474B">
      <w:pPr>
        <w:ind w:firstLine="851"/>
        <w:jc w:val="both"/>
        <w:rPr>
          <w:sz w:val="28"/>
          <w:szCs w:val="28"/>
        </w:rPr>
      </w:pPr>
      <w:r w:rsidRPr="0046474B">
        <w:rPr>
          <w:sz w:val="28"/>
          <w:szCs w:val="28"/>
        </w:rPr>
        <w:lastRenderedPageBreak/>
        <w:t>17.1) граждане, имеющие место жительства на территории Омской области, принимающие участие в контртеррористической операции (охране государственной границы) на территориях Белгородской, Брянской и Курской областей;</w:t>
      </w:r>
    </w:p>
    <w:p w:rsidR="0046474B" w:rsidRDefault="0046474B" w:rsidP="0046474B">
      <w:pPr>
        <w:ind w:firstLine="851"/>
        <w:jc w:val="both"/>
        <w:rPr>
          <w:sz w:val="28"/>
          <w:szCs w:val="28"/>
        </w:rPr>
      </w:pPr>
      <w:r w:rsidRPr="0046474B">
        <w:rPr>
          <w:sz w:val="28"/>
          <w:szCs w:val="28"/>
        </w:rPr>
        <w:t xml:space="preserve">18) граждане, имеющие статус военнослужащих в соответствии с Федеральным законом </w:t>
      </w:r>
      <w:r w:rsidR="00871287">
        <w:rPr>
          <w:sz w:val="28"/>
          <w:szCs w:val="28"/>
        </w:rPr>
        <w:t>«</w:t>
      </w:r>
      <w:r w:rsidRPr="0046474B">
        <w:rPr>
          <w:sz w:val="28"/>
          <w:szCs w:val="28"/>
        </w:rPr>
        <w:t>О статусе военнослужащих</w:t>
      </w:r>
      <w:r w:rsidR="00871287">
        <w:rPr>
          <w:sz w:val="28"/>
          <w:szCs w:val="28"/>
        </w:rPr>
        <w:t>»</w:t>
      </w:r>
      <w:r w:rsidRPr="0046474B">
        <w:rPr>
          <w:sz w:val="28"/>
          <w:szCs w:val="28"/>
        </w:rPr>
        <w:t>, зарегистрированные по месту жительства на территории Омской области, находящиеся в зоне проведения СВО и не относящиеся к иным категориям граждан, предусмотренным настоящим пунктом.</w:t>
      </w:r>
    </w:p>
    <w:p w:rsidR="00F75B71" w:rsidRDefault="000B2862" w:rsidP="0046474B">
      <w:pPr>
        <w:ind w:firstLine="851"/>
        <w:jc w:val="both"/>
        <w:rPr>
          <w:sz w:val="28"/>
          <w:szCs w:val="28"/>
        </w:rPr>
      </w:pPr>
      <w:r w:rsidRPr="000B2862">
        <w:rPr>
          <w:sz w:val="28"/>
          <w:szCs w:val="28"/>
        </w:rPr>
        <w:t>1.2. Проинформировать родителей (законных представителей)</w:t>
      </w:r>
      <w:r w:rsidR="00FD3488">
        <w:rPr>
          <w:sz w:val="28"/>
          <w:szCs w:val="28"/>
        </w:rPr>
        <w:t xml:space="preserve"> о следующем</w:t>
      </w:r>
      <w:r w:rsidR="00F75B71">
        <w:rPr>
          <w:sz w:val="28"/>
          <w:szCs w:val="28"/>
        </w:rPr>
        <w:t>:</w:t>
      </w:r>
    </w:p>
    <w:p w:rsidR="00EC0C23" w:rsidRDefault="00F75B71" w:rsidP="004647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B2862" w:rsidRPr="000B2862">
        <w:rPr>
          <w:sz w:val="28"/>
          <w:szCs w:val="28"/>
        </w:rPr>
        <w:t xml:space="preserve"> об изменени</w:t>
      </w:r>
      <w:r w:rsidR="00134486">
        <w:rPr>
          <w:sz w:val="28"/>
          <w:szCs w:val="28"/>
        </w:rPr>
        <w:t xml:space="preserve">ях нормативно-правового регулирования статуса </w:t>
      </w:r>
      <w:r w:rsidR="00274F73">
        <w:rPr>
          <w:sz w:val="28"/>
          <w:szCs w:val="28"/>
        </w:rPr>
        <w:t>у</w:t>
      </w:r>
      <w:r w:rsidR="00134486">
        <w:rPr>
          <w:sz w:val="28"/>
          <w:szCs w:val="28"/>
        </w:rPr>
        <w:t>частника СВО</w:t>
      </w:r>
      <w:r w:rsidR="00EC0C23">
        <w:rPr>
          <w:sz w:val="28"/>
          <w:szCs w:val="28"/>
        </w:rPr>
        <w:t>;</w:t>
      </w:r>
    </w:p>
    <w:p w:rsidR="0087372E" w:rsidRDefault="00EC0C23" w:rsidP="004647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D3488">
        <w:rPr>
          <w:sz w:val="28"/>
          <w:szCs w:val="28"/>
        </w:rPr>
        <w:t xml:space="preserve"> о </w:t>
      </w:r>
      <w:r>
        <w:rPr>
          <w:sz w:val="28"/>
          <w:szCs w:val="28"/>
        </w:rPr>
        <w:t>продолжени</w:t>
      </w:r>
      <w:r w:rsidR="00FD3488">
        <w:rPr>
          <w:sz w:val="28"/>
          <w:szCs w:val="28"/>
        </w:rPr>
        <w:t>и</w:t>
      </w:r>
      <w:r>
        <w:rPr>
          <w:sz w:val="28"/>
          <w:szCs w:val="28"/>
        </w:rPr>
        <w:t xml:space="preserve"> предоставления меры поддержки в случае гибели участника СВО</w:t>
      </w:r>
      <w:r w:rsidR="0087372E">
        <w:rPr>
          <w:sz w:val="28"/>
          <w:szCs w:val="28"/>
        </w:rPr>
        <w:t>;</w:t>
      </w:r>
    </w:p>
    <w:p w:rsidR="00D54310" w:rsidRDefault="0087372E" w:rsidP="004647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C0C23">
        <w:rPr>
          <w:sz w:val="28"/>
          <w:szCs w:val="28"/>
        </w:rPr>
        <w:t xml:space="preserve"> </w:t>
      </w:r>
      <w:r w:rsidR="00FD3488">
        <w:rPr>
          <w:sz w:val="28"/>
          <w:szCs w:val="28"/>
        </w:rPr>
        <w:t xml:space="preserve">о том, что </w:t>
      </w:r>
      <w:r w:rsidR="00D54310">
        <w:rPr>
          <w:sz w:val="28"/>
          <w:szCs w:val="28"/>
        </w:rPr>
        <w:t>предоставлени</w:t>
      </w:r>
      <w:r w:rsidR="00FD3488">
        <w:rPr>
          <w:sz w:val="28"/>
          <w:szCs w:val="28"/>
        </w:rPr>
        <w:t>е</w:t>
      </w:r>
      <w:r w:rsidR="00D54310">
        <w:rPr>
          <w:sz w:val="28"/>
          <w:szCs w:val="28"/>
        </w:rPr>
        <w:t xml:space="preserve"> мер поддержки и помощи прекращается с первого числа месяца, следующего за месяцем окончания участия в СВО</w:t>
      </w:r>
      <w:r w:rsidR="00FD3488">
        <w:rPr>
          <w:sz w:val="28"/>
          <w:szCs w:val="28"/>
        </w:rPr>
        <w:t>;</w:t>
      </w:r>
    </w:p>
    <w:p w:rsidR="000B2862" w:rsidRPr="000B2862" w:rsidRDefault="00D54310" w:rsidP="004647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34486">
        <w:rPr>
          <w:sz w:val="28"/>
          <w:szCs w:val="28"/>
        </w:rPr>
        <w:t xml:space="preserve"> </w:t>
      </w:r>
      <w:r w:rsidR="00FD3488">
        <w:rPr>
          <w:sz w:val="28"/>
          <w:szCs w:val="28"/>
        </w:rPr>
        <w:t xml:space="preserve">о том, что </w:t>
      </w:r>
      <w:r w:rsidR="00134486">
        <w:rPr>
          <w:sz w:val="28"/>
          <w:szCs w:val="28"/>
        </w:rPr>
        <w:t>законодательно установлен</w:t>
      </w:r>
      <w:r>
        <w:rPr>
          <w:sz w:val="28"/>
          <w:szCs w:val="28"/>
        </w:rPr>
        <w:t>а</w:t>
      </w:r>
      <w:r w:rsidR="00134486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ь</w:t>
      </w:r>
      <w:r w:rsidR="00134486">
        <w:rPr>
          <w:sz w:val="28"/>
          <w:szCs w:val="28"/>
        </w:rPr>
        <w:t xml:space="preserve"> взыскания в судебном порядке излишне выплаченных средств</w:t>
      </w:r>
      <w:r w:rsidR="000B2862" w:rsidRPr="000B2862">
        <w:rPr>
          <w:sz w:val="28"/>
          <w:szCs w:val="28"/>
        </w:rPr>
        <w:t>.</w:t>
      </w:r>
    </w:p>
    <w:p w:rsidR="000B2862" w:rsidRPr="000B2862" w:rsidRDefault="000B2862" w:rsidP="000B2862">
      <w:pPr>
        <w:ind w:firstLine="851"/>
        <w:jc w:val="both"/>
        <w:rPr>
          <w:sz w:val="28"/>
          <w:szCs w:val="28"/>
        </w:rPr>
      </w:pPr>
      <w:r w:rsidRPr="000B2862">
        <w:rPr>
          <w:sz w:val="28"/>
          <w:szCs w:val="28"/>
        </w:rPr>
        <w:t xml:space="preserve">1.3. Обеспечить соблюдение порядка предоставления дополнительных мер поддержки детям граждан, направленных для участия в специальной военной операции, и возмещение понесенных затрат </w:t>
      </w:r>
      <w:r w:rsidR="00274F73">
        <w:rPr>
          <w:sz w:val="28"/>
          <w:szCs w:val="28"/>
        </w:rPr>
        <w:t>в соответствии с изменениями нормативно-правового регулирования</w:t>
      </w:r>
      <w:r w:rsidRPr="000B2862">
        <w:rPr>
          <w:sz w:val="28"/>
          <w:szCs w:val="28"/>
        </w:rPr>
        <w:t>.</w:t>
      </w:r>
    </w:p>
    <w:p w:rsidR="000B2862" w:rsidRPr="000B2862" w:rsidRDefault="00FD3488" w:rsidP="000B28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0B2862" w:rsidRPr="000B2862">
        <w:rPr>
          <w:sz w:val="28"/>
          <w:szCs w:val="28"/>
        </w:rPr>
        <w:t xml:space="preserve"> Опубликовать необходимую информацию на сайте учреждения.</w:t>
      </w:r>
    </w:p>
    <w:p w:rsidR="000B2862" w:rsidRPr="000B2862" w:rsidRDefault="000B2862" w:rsidP="000B2862">
      <w:pPr>
        <w:shd w:val="clear" w:color="auto" w:fill="FFFFFF"/>
        <w:tabs>
          <w:tab w:val="left" w:pos="709"/>
        </w:tabs>
        <w:ind w:firstLine="851"/>
        <w:jc w:val="both"/>
        <w:rPr>
          <w:b/>
          <w:sz w:val="28"/>
          <w:szCs w:val="28"/>
        </w:rPr>
      </w:pPr>
      <w:r w:rsidRPr="000B2862">
        <w:rPr>
          <w:sz w:val="28"/>
          <w:szCs w:val="28"/>
        </w:rPr>
        <w:t>2. Контроль исполнения настоящего приказа возложить на заместителя председателя Комитета по образованию Администрации Калачинского муниципального района Омской области Т.В. </w:t>
      </w:r>
      <w:proofErr w:type="spellStart"/>
      <w:r w:rsidRPr="000B2862">
        <w:rPr>
          <w:sz w:val="28"/>
          <w:szCs w:val="28"/>
        </w:rPr>
        <w:t>Лабанову</w:t>
      </w:r>
      <w:proofErr w:type="spellEnd"/>
      <w:r w:rsidRPr="000B2862">
        <w:rPr>
          <w:sz w:val="28"/>
          <w:szCs w:val="28"/>
        </w:rPr>
        <w:t>.</w:t>
      </w:r>
    </w:p>
    <w:p w:rsidR="0089555C" w:rsidRDefault="0089555C" w:rsidP="00F427BE">
      <w:pPr>
        <w:tabs>
          <w:tab w:val="left" w:pos="3255"/>
        </w:tabs>
        <w:ind w:firstLine="567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2"/>
        <w:gridCol w:w="3066"/>
        <w:gridCol w:w="2992"/>
      </w:tblGrid>
      <w:tr w:rsidR="0089555C" w:rsidRPr="00D35A92" w:rsidTr="00062C38">
        <w:tc>
          <w:tcPr>
            <w:tcW w:w="3512" w:type="dxa"/>
            <w:shd w:val="clear" w:color="auto" w:fill="auto"/>
          </w:tcPr>
          <w:p w:rsidR="00804B61" w:rsidRDefault="00804B61" w:rsidP="00361171">
            <w:pPr>
              <w:tabs>
                <w:tab w:val="left" w:pos="3255"/>
              </w:tabs>
              <w:contextualSpacing/>
              <w:rPr>
                <w:sz w:val="28"/>
                <w:szCs w:val="28"/>
              </w:rPr>
            </w:pPr>
          </w:p>
          <w:p w:rsidR="0089555C" w:rsidRDefault="00144552" w:rsidP="00361171">
            <w:pPr>
              <w:tabs>
                <w:tab w:val="left" w:pos="325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144552" w:rsidRPr="00A0083A" w:rsidRDefault="00144552" w:rsidP="00361171">
            <w:pPr>
              <w:tabs>
                <w:tab w:val="left" w:pos="3255"/>
              </w:tabs>
              <w:contextualSpacing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Комитета по образованию</w:t>
            </w:r>
          </w:p>
        </w:tc>
        <w:tc>
          <w:tcPr>
            <w:tcW w:w="3066" w:type="dxa"/>
            <w:shd w:val="clear" w:color="auto" w:fill="auto"/>
          </w:tcPr>
          <w:p w:rsidR="0089555C" w:rsidRPr="00D35A92" w:rsidRDefault="00804B61" w:rsidP="009D0151">
            <w:pPr>
              <w:tabs>
                <w:tab w:val="left" w:pos="3255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4B46AFF" wp14:editId="68796A76">
                  <wp:extent cx="1804670" cy="1420495"/>
                  <wp:effectExtent l="0" t="0" r="508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2" w:type="dxa"/>
            <w:shd w:val="clear" w:color="auto" w:fill="auto"/>
          </w:tcPr>
          <w:p w:rsidR="00062C38" w:rsidRDefault="00062C38" w:rsidP="0035202F">
            <w:pPr>
              <w:tabs>
                <w:tab w:val="left" w:pos="3255"/>
              </w:tabs>
              <w:contextualSpacing/>
              <w:jc w:val="right"/>
              <w:rPr>
                <w:sz w:val="28"/>
                <w:szCs w:val="28"/>
              </w:rPr>
            </w:pPr>
          </w:p>
          <w:p w:rsidR="00804B61" w:rsidRDefault="00804B61" w:rsidP="00144552">
            <w:pPr>
              <w:tabs>
                <w:tab w:val="left" w:pos="3255"/>
              </w:tabs>
              <w:contextualSpacing/>
              <w:jc w:val="right"/>
              <w:rPr>
                <w:sz w:val="28"/>
                <w:szCs w:val="28"/>
              </w:rPr>
            </w:pPr>
          </w:p>
          <w:p w:rsidR="0089555C" w:rsidRPr="00D35A92" w:rsidRDefault="00144552" w:rsidP="00144552">
            <w:pPr>
              <w:tabs>
                <w:tab w:val="left" w:pos="3255"/>
              </w:tabs>
              <w:contextualSpacing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Т</w:t>
            </w:r>
            <w:r w:rsidR="008955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89555C">
              <w:rPr>
                <w:sz w:val="28"/>
                <w:szCs w:val="28"/>
              </w:rPr>
              <w:t>.</w:t>
            </w:r>
            <w:r w:rsidR="0036117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Дудкина</w:t>
            </w:r>
          </w:p>
        </w:tc>
      </w:tr>
    </w:tbl>
    <w:p w:rsidR="00274F73" w:rsidRDefault="00274F73" w:rsidP="00424CD4">
      <w:pPr>
        <w:rPr>
          <w:sz w:val="28"/>
          <w:szCs w:val="28"/>
        </w:rPr>
      </w:pPr>
    </w:p>
    <w:p w:rsidR="00274F73" w:rsidRDefault="00274F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44E6" w:rsidRDefault="00F144E6" w:rsidP="00F144E6">
      <w:pPr>
        <w:jc w:val="center"/>
        <w:rPr>
          <w:sz w:val="28"/>
          <w:szCs w:val="28"/>
        </w:rPr>
      </w:pPr>
    </w:p>
    <w:p w:rsidR="00F144E6" w:rsidRDefault="00F144E6" w:rsidP="00F144E6">
      <w:pPr>
        <w:jc w:val="center"/>
        <w:rPr>
          <w:sz w:val="28"/>
          <w:szCs w:val="28"/>
        </w:rPr>
      </w:pPr>
    </w:p>
    <w:p w:rsidR="00F144E6" w:rsidRDefault="00274F73" w:rsidP="00F144E6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 в положение об организации питания</w:t>
      </w:r>
      <w:r w:rsidR="00F144E6">
        <w:rPr>
          <w:sz w:val="28"/>
          <w:szCs w:val="28"/>
        </w:rPr>
        <w:t xml:space="preserve"> </w:t>
      </w:r>
    </w:p>
    <w:p w:rsidR="000310EA" w:rsidRDefault="00F144E6" w:rsidP="00F144E6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общеобразовательной организации</w:t>
      </w:r>
    </w:p>
    <w:p w:rsidR="00274F73" w:rsidRDefault="00274F73" w:rsidP="00424CD4">
      <w:pPr>
        <w:rPr>
          <w:sz w:val="28"/>
          <w:szCs w:val="28"/>
        </w:rPr>
      </w:pPr>
    </w:p>
    <w:p w:rsidR="00413FE9" w:rsidRDefault="00413FE9" w:rsidP="00BF49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Абзац 4 пункта 5.1. изложить в следующей редакции:</w:t>
      </w:r>
    </w:p>
    <w:p w:rsidR="00413FE9" w:rsidRDefault="00413FE9" w:rsidP="00BF49E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«-</w:t>
      </w:r>
      <w:r w:rsidRPr="00413FE9">
        <w:rPr>
          <w:sz w:val="28"/>
          <w:szCs w:val="28"/>
        </w:rPr>
        <w:t xml:space="preserve"> обучающиеся 5-11 классов из семей участников Специальной военной операции (СВО)</w:t>
      </w:r>
      <w:r w:rsidR="00BF49E4" w:rsidRPr="00BF49E4">
        <w:rPr>
          <w:sz w:val="28"/>
          <w:szCs w:val="28"/>
        </w:rPr>
        <w:t>, в том числе погибших (умерших) при выполнении задач в ходе СВО;</w:t>
      </w:r>
      <w:r>
        <w:rPr>
          <w:sz w:val="28"/>
          <w:szCs w:val="28"/>
        </w:rPr>
        <w:t>».</w:t>
      </w:r>
      <w:proofErr w:type="gramEnd"/>
    </w:p>
    <w:p w:rsidR="00274F73" w:rsidRDefault="00413FE9" w:rsidP="00BF49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49E4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BF4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5.6. </w:t>
      </w:r>
      <w:r w:rsidR="00BF49E4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</w:t>
      </w:r>
      <w:r w:rsidR="00BF49E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F49E4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413FE9" w:rsidRDefault="00413FE9" w:rsidP="00BF49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F49E4" w:rsidRPr="00BF49E4">
        <w:rPr>
          <w:sz w:val="28"/>
          <w:szCs w:val="28"/>
        </w:rPr>
        <w:t>5.6. Предоставления бесплатного питания, либо получение дотации прекращается в случае утраты права на бесплатное питание либо получение дотации с первого числа месяца, следующего за месяцем утраты права либо даты, указанной в заявлении родителя (законного представителя)</w:t>
      </w:r>
      <w:proofErr w:type="gramStart"/>
      <w:r w:rsidR="00BF49E4" w:rsidRPr="00BF49E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sectPr w:rsidR="00413FE9" w:rsidSect="00413FE9">
      <w:pgSz w:w="11906" w:h="16838"/>
      <w:pgMar w:top="993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D1" w:rsidRDefault="00153AD1" w:rsidP="00E25DF7">
      <w:r>
        <w:separator/>
      </w:r>
    </w:p>
  </w:endnote>
  <w:endnote w:type="continuationSeparator" w:id="0">
    <w:p w:rsidR="00153AD1" w:rsidRDefault="00153AD1" w:rsidP="00E2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D1" w:rsidRDefault="00153AD1" w:rsidP="00E25DF7">
      <w:r>
        <w:separator/>
      </w:r>
    </w:p>
  </w:footnote>
  <w:footnote w:type="continuationSeparator" w:id="0">
    <w:p w:rsidR="00153AD1" w:rsidRDefault="00153AD1" w:rsidP="00E2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DD5"/>
    <w:multiLevelType w:val="multilevel"/>
    <w:tmpl w:val="4314A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1">
    <w:nsid w:val="2B9B23B8"/>
    <w:multiLevelType w:val="hybridMultilevel"/>
    <w:tmpl w:val="9B5A4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14C54"/>
    <w:rsid w:val="000310EA"/>
    <w:rsid w:val="0004081F"/>
    <w:rsid w:val="00062293"/>
    <w:rsid w:val="00062C38"/>
    <w:rsid w:val="00082BFA"/>
    <w:rsid w:val="00090873"/>
    <w:rsid w:val="000B2862"/>
    <w:rsid w:val="000D26A4"/>
    <w:rsid w:val="000E4E02"/>
    <w:rsid w:val="000F0F3A"/>
    <w:rsid w:val="0011135B"/>
    <w:rsid w:val="00134486"/>
    <w:rsid w:val="00135DEA"/>
    <w:rsid w:val="0013606D"/>
    <w:rsid w:val="00143579"/>
    <w:rsid w:val="00144552"/>
    <w:rsid w:val="00151369"/>
    <w:rsid w:val="00153AD1"/>
    <w:rsid w:val="00156496"/>
    <w:rsid w:val="001756F2"/>
    <w:rsid w:val="001778BA"/>
    <w:rsid w:val="00187DB3"/>
    <w:rsid w:val="001A38B1"/>
    <w:rsid w:val="001B001F"/>
    <w:rsid w:val="001C68E7"/>
    <w:rsid w:val="001C7B1D"/>
    <w:rsid w:val="001D46BC"/>
    <w:rsid w:val="001D76D3"/>
    <w:rsid w:val="001E76A1"/>
    <w:rsid w:val="00216BD7"/>
    <w:rsid w:val="00222CE1"/>
    <w:rsid w:val="00235B14"/>
    <w:rsid w:val="00237138"/>
    <w:rsid w:val="00246846"/>
    <w:rsid w:val="00271844"/>
    <w:rsid w:val="00274F73"/>
    <w:rsid w:val="00275752"/>
    <w:rsid w:val="00281984"/>
    <w:rsid w:val="00293C0E"/>
    <w:rsid w:val="00293FE8"/>
    <w:rsid w:val="002940B3"/>
    <w:rsid w:val="00297B63"/>
    <w:rsid w:val="002A748D"/>
    <w:rsid w:val="002C036B"/>
    <w:rsid w:val="002E4715"/>
    <w:rsid w:val="00306798"/>
    <w:rsid w:val="00307E01"/>
    <w:rsid w:val="003144CB"/>
    <w:rsid w:val="00322F4E"/>
    <w:rsid w:val="00345D7F"/>
    <w:rsid w:val="00346E87"/>
    <w:rsid w:val="0035202F"/>
    <w:rsid w:val="0036056D"/>
    <w:rsid w:val="00361171"/>
    <w:rsid w:val="00384886"/>
    <w:rsid w:val="00385EBE"/>
    <w:rsid w:val="00385F51"/>
    <w:rsid w:val="003875D6"/>
    <w:rsid w:val="003A3159"/>
    <w:rsid w:val="003B789F"/>
    <w:rsid w:val="003C4E96"/>
    <w:rsid w:val="003C77F0"/>
    <w:rsid w:val="003D1809"/>
    <w:rsid w:val="003D26E3"/>
    <w:rsid w:val="003D418B"/>
    <w:rsid w:val="003E2017"/>
    <w:rsid w:val="00413FE9"/>
    <w:rsid w:val="00415C8C"/>
    <w:rsid w:val="00424CD4"/>
    <w:rsid w:val="00424E89"/>
    <w:rsid w:val="004570DB"/>
    <w:rsid w:val="004607EC"/>
    <w:rsid w:val="0046474B"/>
    <w:rsid w:val="004855C9"/>
    <w:rsid w:val="004B6450"/>
    <w:rsid w:val="004C595E"/>
    <w:rsid w:val="004E3832"/>
    <w:rsid w:val="004F7FC4"/>
    <w:rsid w:val="005263CC"/>
    <w:rsid w:val="00537CC4"/>
    <w:rsid w:val="00542C74"/>
    <w:rsid w:val="005501FF"/>
    <w:rsid w:val="00553467"/>
    <w:rsid w:val="0055463E"/>
    <w:rsid w:val="005551F2"/>
    <w:rsid w:val="00557CEC"/>
    <w:rsid w:val="00572C45"/>
    <w:rsid w:val="00573220"/>
    <w:rsid w:val="005744BF"/>
    <w:rsid w:val="005768D0"/>
    <w:rsid w:val="00583B17"/>
    <w:rsid w:val="00583C44"/>
    <w:rsid w:val="00590C5D"/>
    <w:rsid w:val="005966BD"/>
    <w:rsid w:val="005A3200"/>
    <w:rsid w:val="005A7E41"/>
    <w:rsid w:val="005C733F"/>
    <w:rsid w:val="005D15CE"/>
    <w:rsid w:val="005D3C9D"/>
    <w:rsid w:val="005D69D4"/>
    <w:rsid w:val="005F0481"/>
    <w:rsid w:val="005F0ED6"/>
    <w:rsid w:val="005F11BC"/>
    <w:rsid w:val="005F2CA7"/>
    <w:rsid w:val="00603F57"/>
    <w:rsid w:val="00604977"/>
    <w:rsid w:val="00607BD5"/>
    <w:rsid w:val="00622519"/>
    <w:rsid w:val="00630CD2"/>
    <w:rsid w:val="006565C1"/>
    <w:rsid w:val="006674CF"/>
    <w:rsid w:val="00667BF4"/>
    <w:rsid w:val="00675121"/>
    <w:rsid w:val="006900EA"/>
    <w:rsid w:val="00697841"/>
    <w:rsid w:val="006C732E"/>
    <w:rsid w:val="006D72D6"/>
    <w:rsid w:val="006F1FBB"/>
    <w:rsid w:val="006F5349"/>
    <w:rsid w:val="007002DB"/>
    <w:rsid w:val="0071212C"/>
    <w:rsid w:val="007164D2"/>
    <w:rsid w:val="007223B1"/>
    <w:rsid w:val="007361C6"/>
    <w:rsid w:val="007436D3"/>
    <w:rsid w:val="00782CF3"/>
    <w:rsid w:val="0079763D"/>
    <w:rsid w:val="007B1899"/>
    <w:rsid w:val="007D20E3"/>
    <w:rsid w:val="007E4A95"/>
    <w:rsid w:val="00804B61"/>
    <w:rsid w:val="008163D2"/>
    <w:rsid w:val="00824CC6"/>
    <w:rsid w:val="00827894"/>
    <w:rsid w:val="00835AA1"/>
    <w:rsid w:val="008569DC"/>
    <w:rsid w:val="00871287"/>
    <w:rsid w:val="0087372E"/>
    <w:rsid w:val="00877D0A"/>
    <w:rsid w:val="0089555C"/>
    <w:rsid w:val="008968E4"/>
    <w:rsid w:val="008A68F5"/>
    <w:rsid w:val="008D5EF5"/>
    <w:rsid w:val="008E0B93"/>
    <w:rsid w:val="008E7496"/>
    <w:rsid w:val="008F00DE"/>
    <w:rsid w:val="00912571"/>
    <w:rsid w:val="00915213"/>
    <w:rsid w:val="0092433D"/>
    <w:rsid w:val="009259CF"/>
    <w:rsid w:val="009405A3"/>
    <w:rsid w:val="00941693"/>
    <w:rsid w:val="0095793C"/>
    <w:rsid w:val="00973009"/>
    <w:rsid w:val="00977177"/>
    <w:rsid w:val="00980B6C"/>
    <w:rsid w:val="0098516C"/>
    <w:rsid w:val="009C09E1"/>
    <w:rsid w:val="009E70EC"/>
    <w:rsid w:val="009F7C6E"/>
    <w:rsid w:val="00A12B77"/>
    <w:rsid w:val="00A25BCB"/>
    <w:rsid w:val="00A55846"/>
    <w:rsid w:val="00A62601"/>
    <w:rsid w:val="00A6563C"/>
    <w:rsid w:val="00A669D4"/>
    <w:rsid w:val="00A91867"/>
    <w:rsid w:val="00AD3007"/>
    <w:rsid w:val="00AE27AF"/>
    <w:rsid w:val="00AE73BE"/>
    <w:rsid w:val="00AE7823"/>
    <w:rsid w:val="00AE7E56"/>
    <w:rsid w:val="00AF47DF"/>
    <w:rsid w:val="00B02835"/>
    <w:rsid w:val="00B065CF"/>
    <w:rsid w:val="00B132B1"/>
    <w:rsid w:val="00B17C63"/>
    <w:rsid w:val="00B35753"/>
    <w:rsid w:val="00B472BD"/>
    <w:rsid w:val="00B55784"/>
    <w:rsid w:val="00B57184"/>
    <w:rsid w:val="00B84AAB"/>
    <w:rsid w:val="00BB7F0A"/>
    <w:rsid w:val="00BC0976"/>
    <w:rsid w:val="00BC6324"/>
    <w:rsid w:val="00BF49E4"/>
    <w:rsid w:val="00BF4BF2"/>
    <w:rsid w:val="00C00F1A"/>
    <w:rsid w:val="00C052AB"/>
    <w:rsid w:val="00C35510"/>
    <w:rsid w:val="00C4742C"/>
    <w:rsid w:val="00C573A4"/>
    <w:rsid w:val="00C77972"/>
    <w:rsid w:val="00C86946"/>
    <w:rsid w:val="00C96709"/>
    <w:rsid w:val="00C96770"/>
    <w:rsid w:val="00CB4C38"/>
    <w:rsid w:val="00CF44CB"/>
    <w:rsid w:val="00D07194"/>
    <w:rsid w:val="00D17772"/>
    <w:rsid w:val="00D26595"/>
    <w:rsid w:val="00D37E1E"/>
    <w:rsid w:val="00D54310"/>
    <w:rsid w:val="00D57A09"/>
    <w:rsid w:val="00D806B0"/>
    <w:rsid w:val="00DA109E"/>
    <w:rsid w:val="00DA4513"/>
    <w:rsid w:val="00DE11A3"/>
    <w:rsid w:val="00DF3E62"/>
    <w:rsid w:val="00E03008"/>
    <w:rsid w:val="00E20221"/>
    <w:rsid w:val="00E25DF7"/>
    <w:rsid w:val="00E5011F"/>
    <w:rsid w:val="00E606CE"/>
    <w:rsid w:val="00E6307F"/>
    <w:rsid w:val="00E63E13"/>
    <w:rsid w:val="00E657F6"/>
    <w:rsid w:val="00E769DF"/>
    <w:rsid w:val="00E87886"/>
    <w:rsid w:val="00EA0151"/>
    <w:rsid w:val="00EA4A31"/>
    <w:rsid w:val="00EB33C8"/>
    <w:rsid w:val="00EC0C23"/>
    <w:rsid w:val="00EF3237"/>
    <w:rsid w:val="00EF6333"/>
    <w:rsid w:val="00EF7345"/>
    <w:rsid w:val="00F132BF"/>
    <w:rsid w:val="00F144E6"/>
    <w:rsid w:val="00F427BE"/>
    <w:rsid w:val="00F6723A"/>
    <w:rsid w:val="00F75B71"/>
    <w:rsid w:val="00FA2F6D"/>
    <w:rsid w:val="00FA489F"/>
    <w:rsid w:val="00FD10C0"/>
    <w:rsid w:val="00FD3488"/>
    <w:rsid w:val="00FD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25D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5D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deremail--8sc3y">
    <w:name w:val="sender__email--8sc3y"/>
    <w:basedOn w:val="a0"/>
    <w:rsid w:val="0013606D"/>
  </w:style>
  <w:style w:type="paragraph" w:styleId="aa">
    <w:name w:val="List Paragraph"/>
    <w:basedOn w:val="a"/>
    <w:uiPriority w:val="34"/>
    <w:qFormat/>
    <w:rsid w:val="00C96770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39"/>
    <w:rsid w:val="00F427BE"/>
    <w:pPr>
      <w:ind w:firstLine="69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F42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25D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5D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5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deremail--8sc3y">
    <w:name w:val="sender__email--8sc3y"/>
    <w:basedOn w:val="a0"/>
    <w:rsid w:val="0013606D"/>
  </w:style>
  <w:style w:type="paragraph" w:styleId="aa">
    <w:name w:val="List Paragraph"/>
    <w:basedOn w:val="a"/>
    <w:uiPriority w:val="34"/>
    <w:qFormat/>
    <w:rsid w:val="00C96770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39"/>
    <w:rsid w:val="00F427BE"/>
    <w:pPr>
      <w:ind w:firstLine="69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F42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Стурис</cp:lastModifiedBy>
  <cp:revision>6</cp:revision>
  <cp:lastPrinted>2025-04-08T09:37:00Z</cp:lastPrinted>
  <dcterms:created xsi:type="dcterms:W3CDTF">2025-04-08T05:10:00Z</dcterms:created>
  <dcterms:modified xsi:type="dcterms:W3CDTF">2025-04-08T10:09:00Z</dcterms:modified>
</cp:coreProperties>
</file>